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BB" w:rsidRDefault="00B021BB" w:rsidP="00B021BB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DA644F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B021BB" w:rsidRDefault="00B021BB" w:rsidP="00B021BB">
      <w:pPr>
        <w:spacing w:after="0" w:line="240" w:lineRule="auto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58208289"/>
      <w:r w:rsidRPr="00347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концессионному соглашению </w:t>
      </w:r>
      <w:r w:rsidRPr="00DA644F">
        <w:rPr>
          <w:rFonts w:ascii="Times New Roman" w:hAnsi="Times New Roman" w:cs="Times New Roman"/>
          <w:sz w:val="28"/>
          <w:szCs w:val="28"/>
        </w:rPr>
        <w:t xml:space="preserve">на создание и реконструкцию с последующим содержанием и 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«Танаис» по адресу: </w:t>
      </w:r>
    </w:p>
    <w:p w:rsidR="00B021BB" w:rsidRPr="00DA644F" w:rsidRDefault="00B021BB" w:rsidP="00B021BB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DA644F">
        <w:rPr>
          <w:rFonts w:ascii="Times New Roman" w:hAnsi="Times New Roman" w:cs="Times New Roman"/>
          <w:sz w:val="28"/>
          <w:szCs w:val="28"/>
        </w:rPr>
        <w:t xml:space="preserve"> г. Воронеж, ул. </w:t>
      </w:r>
      <w:proofErr w:type="spellStart"/>
      <w:r w:rsidRPr="00DA644F">
        <w:rPr>
          <w:rFonts w:ascii="Times New Roman" w:hAnsi="Times New Roman" w:cs="Times New Roman"/>
          <w:sz w:val="28"/>
          <w:szCs w:val="28"/>
        </w:rPr>
        <w:t>Олеко</w:t>
      </w:r>
      <w:proofErr w:type="spellEnd"/>
      <w:r w:rsidRPr="00DA64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644F">
        <w:rPr>
          <w:rFonts w:ascii="Times New Roman" w:hAnsi="Times New Roman" w:cs="Times New Roman"/>
          <w:sz w:val="28"/>
          <w:szCs w:val="28"/>
        </w:rPr>
        <w:t>Дундича</w:t>
      </w:r>
      <w:proofErr w:type="spellEnd"/>
      <w:r w:rsidRPr="00DA644F">
        <w:rPr>
          <w:rFonts w:ascii="Times New Roman" w:hAnsi="Times New Roman" w:cs="Times New Roman"/>
          <w:sz w:val="28"/>
          <w:szCs w:val="28"/>
        </w:rPr>
        <w:t>, 2</w:t>
      </w:r>
    </w:p>
    <w:bookmarkEnd w:id="0"/>
    <w:p w:rsidR="000C2D6D" w:rsidRDefault="000C2D6D" w:rsidP="00B021BB"/>
    <w:p w:rsidR="00B021BB" w:rsidRDefault="00B021BB" w:rsidP="00B021B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64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Последовательность проведения работ по со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зданию и реконструкции Объекта С</w:t>
      </w:r>
      <w:r w:rsidRPr="00DA64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оглашения</w:t>
      </w:r>
    </w:p>
    <w:p w:rsidR="00B021BB" w:rsidRDefault="00B021BB" w:rsidP="00B021B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4648"/>
        <w:gridCol w:w="855"/>
        <w:gridCol w:w="855"/>
        <w:gridCol w:w="855"/>
        <w:gridCol w:w="855"/>
        <w:gridCol w:w="974"/>
      </w:tblGrid>
      <w:tr w:rsidR="00B021BB" w:rsidRPr="00DA644F" w:rsidTr="00B021BB">
        <w:trPr>
          <w:trHeight w:val="300"/>
          <w:tblHeader/>
        </w:trPr>
        <w:tc>
          <w:tcPr>
            <w:tcW w:w="455" w:type="dxa"/>
            <w:vMerge w:val="restart"/>
            <w:shd w:val="clear" w:color="auto" w:fill="auto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648" w:type="dxa"/>
            <w:vMerge w:val="restart"/>
            <w:shd w:val="clear" w:color="auto" w:fill="auto"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lang w:eastAsia="ru-RU"/>
              </w:rPr>
              <w:t>Виды работ</w:t>
            </w:r>
          </w:p>
        </w:tc>
        <w:tc>
          <w:tcPr>
            <w:tcW w:w="4394" w:type="dxa"/>
            <w:gridSpan w:val="5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</w:t>
            </w:r>
          </w:p>
        </w:tc>
      </w:tr>
      <w:tr w:rsidR="00B021BB" w:rsidRPr="00DA644F" w:rsidTr="00B021BB">
        <w:trPr>
          <w:trHeight w:val="300"/>
          <w:tblHeader/>
        </w:trPr>
        <w:tc>
          <w:tcPr>
            <w:tcW w:w="455" w:type="dxa"/>
            <w:vMerge/>
            <w:shd w:val="clear" w:color="auto" w:fill="auto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48" w:type="dxa"/>
            <w:vMerge/>
            <w:shd w:val="clear" w:color="auto" w:fill="auto"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974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Трасса Здоровья 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группа</w:t>
            </w:r>
          </w:p>
        </w:tc>
        <w:tc>
          <w:tcPr>
            <w:tcW w:w="3420" w:type="dxa"/>
            <w:gridSpan w:val="4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Пункты проката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Подземный туалет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инв. № 3048, лит. Г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48" w:type="dxa"/>
            <w:shd w:val="clear" w:color="auto" w:fill="auto"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Туалет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 охраны и администрации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Тропиночная</w:t>
            </w:r>
            <w:proofErr w:type="spellEnd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сеть, в том числе лавочки и урны</w:t>
            </w:r>
          </w:p>
        </w:tc>
        <w:tc>
          <w:tcPr>
            <w:tcW w:w="4394" w:type="dxa"/>
            <w:gridSpan w:val="5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Археологическая песочница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Фонтан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 аллея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Столы для настольного тенниса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9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056639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Площадка 60+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056639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Фото-зоны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tcBorders>
              <w:lef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Озеленение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9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площадка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12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Открытая универсальная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спортивная площадка размером </w:t>
            </w:r>
          </w:p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х40 м с синтетическим резиновым покрытием и ограждением из </w:t>
            </w:r>
            <w:proofErr w:type="gramStart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оцинкованной</w:t>
            </w:r>
            <w:proofErr w:type="gramEnd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сетки-</w:t>
            </w:r>
            <w:proofErr w:type="spellStart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рабицы</w:t>
            </w:r>
            <w:proofErr w:type="spellEnd"/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056639">
        <w:trPr>
          <w:trHeight w:val="593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4648" w:type="dxa"/>
            <w:shd w:val="clear" w:color="auto" w:fill="auto"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Спортивная площадка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21BB" w:rsidRPr="00DA644F" w:rsidTr="00056639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Памп-трек</w:t>
            </w:r>
            <w:proofErr w:type="gramEnd"/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056639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Стрит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056639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648" w:type="dxa"/>
            <w:shd w:val="clear" w:color="auto" w:fill="auto"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Конструкция «Конек-горбунок» лит.11А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shd w:val="clear" w:color="auto" w:fill="FFFFFF" w:themeFill="background1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shd w:val="clear" w:color="auto" w:fill="FFFFFF" w:themeFill="background1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tcBorders>
              <w:right w:val="nil"/>
            </w:tcBorders>
            <w:shd w:val="clear" w:color="auto" w:fill="D9D9D9" w:themeFill="background1" w:themeFillShade="D9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tcBorders>
              <w:left w:val="nil"/>
            </w:tcBorders>
            <w:shd w:val="clear" w:color="auto" w:fill="D9D9D9" w:themeFill="background1" w:themeFillShade="D9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21BB" w:rsidRPr="00DA644F" w:rsidTr="00BB3B4A">
        <w:trPr>
          <w:trHeight w:val="332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Поляна сказок 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9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056639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Навигационно-рекламные стенды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tcBorders>
              <w:lef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Амфитеатр 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37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Город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астеров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286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корт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Аттракционы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Площадка для выгула собак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9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араж инв. № 3048, лит. 4А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4648" w:type="dxa"/>
            <w:shd w:val="clear" w:color="auto" w:fill="auto"/>
            <w:vAlign w:val="center"/>
          </w:tcPr>
          <w:p w:rsidR="00B021BB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Рельсовый паровозик</w:t>
            </w: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shd w:val="clear" w:color="auto" w:fill="auto"/>
            <w:noWrap/>
            <w:vAlign w:val="bottom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Зона беседок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НТО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10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Зооуголок</w:t>
            </w:r>
            <w:bookmarkStart w:id="1" w:name="_GoBack"/>
            <w:bookmarkEnd w:id="1"/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9" w:type="dxa"/>
            <w:gridSpan w:val="2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Резиденция Деда Мороза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021BB" w:rsidRPr="00DA644F" w:rsidTr="00BB3B4A">
        <w:trPr>
          <w:trHeight w:val="300"/>
        </w:trPr>
        <w:tc>
          <w:tcPr>
            <w:tcW w:w="455" w:type="dxa"/>
            <w:shd w:val="clear" w:color="000000" w:fill="FFFFFF"/>
            <w:noWrap/>
            <w:vAlign w:val="center"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4648" w:type="dxa"/>
            <w:shd w:val="clear" w:color="auto" w:fill="auto"/>
            <w:vAlign w:val="center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афе литер</w:t>
            </w:r>
            <w:proofErr w:type="gramStart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</w:t>
            </w:r>
            <w:proofErr w:type="gramEnd"/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Д1, Д2, Д3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5" w:type="dxa"/>
            <w:gridSpan w:val="3"/>
            <w:shd w:val="clear" w:color="auto" w:fill="D9D9D9" w:themeFill="background1" w:themeFillShade="D9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4" w:type="dxa"/>
            <w:shd w:val="clear" w:color="auto" w:fill="auto"/>
            <w:noWrap/>
            <w:vAlign w:val="bottom"/>
            <w:hideMark/>
          </w:tcPr>
          <w:p w:rsidR="00B021BB" w:rsidRPr="00DA644F" w:rsidRDefault="00B021BB" w:rsidP="00BB3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6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B021BB" w:rsidRDefault="00B021BB" w:rsidP="00B021BB">
      <w:pPr>
        <w:spacing w:line="240" w:lineRule="auto"/>
        <w:jc w:val="center"/>
      </w:pPr>
    </w:p>
    <w:p w:rsidR="00943CA4" w:rsidRDefault="00943CA4" w:rsidP="00B021BB">
      <w:pPr>
        <w:spacing w:line="240" w:lineRule="auto"/>
        <w:jc w:val="center"/>
      </w:pPr>
    </w:p>
    <w:p w:rsidR="00943CA4" w:rsidRPr="004A6A91" w:rsidRDefault="00943CA4" w:rsidP="00943CA4">
      <w:pPr>
        <w:rPr>
          <w:rFonts w:ascii="Times New Roman" w:hAnsi="Times New Roman" w:cs="Times New Roman"/>
          <w:sz w:val="28"/>
          <w:szCs w:val="28"/>
        </w:rPr>
      </w:pPr>
      <w:r w:rsidRPr="004A6A91">
        <w:rPr>
          <w:rFonts w:ascii="Times New Roman" w:hAnsi="Times New Roman" w:cs="Times New Roman"/>
          <w:sz w:val="28"/>
          <w:szCs w:val="28"/>
        </w:rPr>
        <w:t xml:space="preserve">Руководитель управления экологии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A6A91">
        <w:rPr>
          <w:rFonts w:ascii="Times New Roman" w:hAnsi="Times New Roman" w:cs="Times New Roman"/>
          <w:sz w:val="28"/>
          <w:szCs w:val="28"/>
        </w:rPr>
        <w:t>Г.Л. Воробьева</w:t>
      </w:r>
    </w:p>
    <w:p w:rsidR="00943CA4" w:rsidRDefault="00943CA4" w:rsidP="00B021BB">
      <w:pPr>
        <w:spacing w:line="240" w:lineRule="auto"/>
        <w:jc w:val="center"/>
      </w:pPr>
    </w:p>
    <w:sectPr w:rsidR="00943CA4" w:rsidSect="0012625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DC1" w:rsidRDefault="002C1DC1" w:rsidP="00126253">
      <w:pPr>
        <w:spacing w:after="0" w:line="240" w:lineRule="auto"/>
      </w:pPr>
      <w:r>
        <w:separator/>
      </w:r>
    </w:p>
  </w:endnote>
  <w:endnote w:type="continuationSeparator" w:id="0">
    <w:p w:rsidR="002C1DC1" w:rsidRDefault="002C1DC1" w:rsidP="0012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DC1" w:rsidRDefault="002C1DC1" w:rsidP="00126253">
      <w:pPr>
        <w:spacing w:after="0" w:line="240" w:lineRule="auto"/>
      </w:pPr>
      <w:r>
        <w:separator/>
      </w:r>
    </w:p>
  </w:footnote>
  <w:footnote w:type="continuationSeparator" w:id="0">
    <w:p w:rsidR="002C1DC1" w:rsidRDefault="002C1DC1" w:rsidP="0012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1284808"/>
      <w:docPartObj>
        <w:docPartGallery w:val="Page Numbers (Top of Page)"/>
        <w:docPartUnique/>
      </w:docPartObj>
    </w:sdtPr>
    <w:sdtEndPr/>
    <w:sdtContent>
      <w:p w:rsidR="00126253" w:rsidRDefault="001262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639">
          <w:rPr>
            <w:noProof/>
          </w:rPr>
          <w:t>2</w:t>
        </w:r>
        <w:r>
          <w:fldChar w:fldCharType="end"/>
        </w:r>
      </w:p>
    </w:sdtContent>
  </w:sdt>
  <w:p w:rsidR="00126253" w:rsidRDefault="001262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1BB"/>
    <w:rsid w:val="00056639"/>
    <w:rsid w:val="000C2D6D"/>
    <w:rsid w:val="00126253"/>
    <w:rsid w:val="00144B41"/>
    <w:rsid w:val="00174CF7"/>
    <w:rsid w:val="002C1DC1"/>
    <w:rsid w:val="00943CA4"/>
    <w:rsid w:val="00B0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B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253"/>
  </w:style>
  <w:style w:type="paragraph" w:styleId="a7">
    <w:name w:val="footer"/>
    <w:basedOn w:val="a"/>
    <w:link w:val="a8"/>
    <w:uiPriority w:val="99"/>
    <w:unhideWhenUsed/>
    <w:rsid w:val="0012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2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B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253"/>
  </w:style>
  <w:style w:type="paragraph" w:styleId="a7">
    <w:name w:val="footer"/>
    <w:basedOn w:val="a"/>
    <w:link w:val="a8"/>
    <w:uiPriority w:val="99"/>
    <w:unhideWhenUsed/>
    <w:rsid w:val="0012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Линникова Н.А.</dc:creator>
  <cp:lastModifiedBy>Болгова О.А.</cp:lastModifiedBy>
  <cp:revision>5</cp:revision>
  <cp:lastPrinted>2024-05-31T07:43:00Z</cp:lastPrinted>
  <dcterms:created xsi:type="dcterms:W3CDTF">2024-05-30T12:20:00Z</dcterms:created>
  <dcterms:modified xsi:type="dcterms:W3CDTF">2024-05-31T07:51:00Z</dcterms:modified>
</cp:coreProperties>
</file>